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219FE" w14:textId="77777777" w:rsidR="008F2158" w:rsidRDefault="008C2064">
      <w:pPr>
        <w:tabs>
          <w:tab w:val="left" w:pos="567"/>
        </w:tabs>
        <w:spacing w:after="60"/>
        <w:jc w:val="both"/>
      </w:pPr>
      <w:r>
        <w:rPr>
          <w:b/>
        </w:rPr>
        <w:t>Табела 9.1.</w:t>
      </w:r>
      <w:r>
        <w:t xml:space="preserve"> Научне, уметничке и стручне квалификације наставника и задужења у настави</w:t>
      </w:r>
    </w:p>
    <w:tbl>
      <w:tblPr>
        <w:tblW w:w="10796" w:type="dxa"/>
        <w:jc w:val="center"/>
        <w:tblLayout w:type="fixed"/>
        <w:tblLook w:val="01E0" w:firstRow="1" w:lastRow="1" w:firstColumn="1" w:lastColumn="1" w:noHBand="0" w:noVBand="0"/>
      </w:tblPr>
      <w:tblGrid>
        <w:gridCol w:w="355"/>
        <w:gridCol w:w="162"/>
        <w:gridCol w:w="1080"/>
        <w:gridCol w:w="288"/>
        <w:gridCol w:w="612"/>
        <w:gridCol w:w="2113"/>
        <w:gridCol w:w="312"/>
        <w:gridCol w:w="833"/>
        <w:gridCol w:w="540"/>
        <w:gridCol w:w="1512"/>
        <w:gridCol w:w="1080"/>
        <w:gridCol w:w="540"/>
        <w:gridCol w:w="1369"/>
      </w:tblGrid>
      <w:tr w:rsidR="008F2158" w:rsidRPr="005307E1" w14:paraId="4C90F743" w14:textId="77777777" w:rsidTr="00383203">
        <w:trPr>
          <w:trHeight w:val="58"/>
          <w:jc w:val="center"/>
        </w:trPr>
        <w:tc>
          <w:tcPr>
            <w:tcW w:w="49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C203A" w14:textId="77777777" w:rsidR="008F2158" w:rsidRPr="005307E1" w:rsidRDefault="008C2064" w:rsidP="005307E1">
            <w:pPr>
              <w:tabs>
                <w:tab w:val="left" w:pos="567"/>
              </w:tabs>
              <w:rPr>
                <w:b/>
              </w:rPr>
            </w:pPr>
            <w:r w:rsidRPr="005307E1">
              <w:rPr>
                <w:b/>
              </w:rPr>
              <w:t xml:space="preserve">Име и презиме </w:t>
            </w:r>
          </w:p>
        </w:tc>
        <w:tc>
          <w:tcPr>
            <w:tcW w:w="5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D541E" w14:textId="379CF0C3" w:rsidR="008F2158" w:rsidRPr="005307E1" w:rsidRDefault="000A0839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 xml:space="preserve">Ивана </w:t>
            </w:r>
            <w:r w:rsidR="00383203" w:rsidRPr="005307E1">
              <w:rPr>
                <w:lang w:val="sr-Cyrl-RS"/>
              </w:rPr>
              <w:t>Н</w:t>
            </w:r>
            <w:r w:rsidR="00215D51" w:rsidRPr="005307E1">
              <w:rPr>
                <w:lang w:val="sr-Latn-RS"/>
              </w:rPr>
              <w:t xml:space="preserve">. </w:t>
            </w:r>
            <w:r w:rsidRPr="005307E1">
              <w:rPr>
                <w:lang w:val="sr-Cyrl-RS"/>
              </w:rPr>
              <w:t>Педовић</w:t>
            </w:r>
          </w:p>
        </w:tc>
      </w:tr>
      <w:tr w:rsidR="008F2158" w:rsidRPr="005307E1" w14:paraId="4B0984F6" w14:textId="77777777" w:rsidTr="00383203">
        <w:trPr>
          <w:trHeight w:val="58"/>
          <w:jc w:val="center"/>
        </w:trPr>
        <w:tc>
          <w:tcPr>
            <w:tcW w:w="49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AA29F" w14:textId="77777777" w:rsidR="008F2158" w:rsidRPr="005307E1" w:rsidRDefault="008C2064" w:rsidP="005307E1">
            <w:pPr>
              <w:tabs>
                <w:tab w:val="left" w:pos="567"/>
              </w:tabs>
              <w:rPr>
                <w:b/>
              </w:rPr>
            </w:pPr>
            <w:r w:rsidRPr="005307E1">
              <w:rPr>
                <w:b/>
              </w:rPr>
              <w:t>Звање</w:t>
            </w:r>
          </w:p>
        </w:tc>
        <w:tc>
          <w:tcPr>
            <w:tcW w:w="5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B36F" w14:textId="5892966E" w:rsidR="008F2158" w:rsidRPr="005307E1" w:rsidRDefault="000A0839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Ванредни професор</w:t>
            </w:r>
          </w:p>
        </w:tc>
      </w:tr>
      <w:tr w:rsidR="008F2158" w:rsidRPr="005307E1" w14:paraId="1E9B204A" w14:textId="77777777" w:rsidTr="005307E1">
        <w:trPr>
          <w:trHeight w:val="58"/>
          <w:jc w:val="center"/>
        </w:trPr>
        <w:tc>
          <w:tcPr>
            <w:tcW w:w="49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B0D3" w14:textId="77777777" w:rsidR="008F2158" w:rsidRPr="005307E1" w:rsidRDefault="008C2064" w:rsidP="005307E1">
            <w:pPr>
              <w:tabs>
                <w:tab w:val="left" w:pos="567"/>
              </w:tabs>
              <w:rPr>
                <w:b/>
              </w:rPr>
            </w:pPr>
            <w:r w:rsidRPr="005307E1">
              <w:rPr>
                <w:b/>
              </w:rPr>
              <w:t>Назив институције у којој наставник ради са пуним или непуним радним временом и од када</w:t>
            </w:r>
          </w:p>
        </w:tc>
        <w:tc>
          <w:tcPr>
            <w:tcW w:w="5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2783A" w14:textId="661DCFEE" w:rsidR="008F2158" w:rsidRPr="005307E1" w:rsidRDefault="000A0839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Филозофски факултет у Нишу, Универзитет у Нишу од 2011.</w:t>
            </w:r>
          </w:p>
        </w:tc>
      </w:tr>
      <w:tr w:rsidR="008F2158" w:rsidRPr="005307E1" w14:paraId="6116FB0D" w14:textId="77777777" w:rsidTr="00383203">
        <w:trPr>
          <w:trHeight w:val="58"/>
          <w:jc w:val="center"/>
        </w:trPr>
        <w:tc>
          <w:tcPr>
            <w:tcW w:w="49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27AD8" w14:textId="77777777" w:rsidR="008F2158" w:rsidRPr="005307E1" w:rsidRDefault="008C2064" w:rsidP="005307E1">
            <w:pPr>
              <w:tabs>
                <w:tab w:val="left" w:pos="567"/>
              </w:tabs>
              <w:rPr>
                <w:b/>
              </w:rPr>
            </w:pPr>
            <w:r w:rsidRPr="005307E1">
              <w:rPr>
                <w:b/>
              </w:rPr>
              <w:t>Ужа научна односно уметничка област</w:t>
            </w:r>
          </w:p>
        </w:tc>
        <w:tc>
          <w:tcPr>
            <w:tcW w:w="5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F80A4" w14:textId="04755E56" w:rsidR="008F2158" w:rsidRPr="005307E1" w:rsidRDefault="000A0839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Психологија</w:t>
            </w:r>
          </w:p>
        </w:tc>
      </w:tr>
      <w:tr w:rsidR="008F2158" w:rsidRPr="005307E1" w14:paraId="1E041CDC" w14:textId="77777777" w:rsidTr="005307E1">
        <w:trPr>
          <w:trHeight w:val="64"/>
          <w:jc w:val="center"/>
        </w:trPr>
        <w:tc>
          <w:tcPr>
            <w:tcW w:w="107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A1C15" w14:textId="77777777" w:rsidR="008F2158" w:rsidRPr="005307E1" w:rsidRDefault="008C2064" w:rsidP="005307E1">
            <w:pPr>
              <w:tabs>
                <w:tab w:val="left" w:pos="567"/>
              </w:tabs>
              <w:rPr>
                <w:b/>
              </w:rPr>
            </w:pPr>
            <w:r w:rsidRPr="005307E1">
              <w:rPr>
                <w:b/>
              </w:rPr>
              <w:t>Академска каријера</w:t>
            </w:r>
          </w:p>
        </w:tc>
      </w:tr>
      <w:tr w:rsidR="008F2158" w:rsidRPr="005307E1" w14:paraId="721668D8" w14:textId="77777777" w:rsidTr="00CC2719">
        <w:trPr>
          <w:trHeight w:val="58"/>
          <w:jc w:val="center"/>
        </w:trPr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3E57D" w14:textId="77777777" w:rsidR="008F2158" w:rsidRPr="005307E1" w:rsidRDefault="008F2158" w:rsidP="005307E1">
            <w:pPr>
              <w:tabs>
                <w:tab w:val="left" w:pos="567"/>
              </w:tabs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79D6A" w14:textId="77777777" w:rsidR="008F2158" w:rsidRPr="005307E1" w:rsidRDefault="008C2064" w:rsidP="005307E1">
            <w:pPr>
              <w:tabs>
                <w:tab w:val="left" w:pos="567"/>
              </w:tabs>
            </w:pPr>
            <w:r w:rsidRPr="005307E1">
              <w:t xml:space="preserve">Година </w:t>
            </w: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EBD68" w14:textId="77777777" w:rsidR="008F2158" w:rsidRPr="005307E1" w:rsidRDefault="008C2064" w:rsidP="005307E1">
            <w:pPr>
              <w:tabs>
                <w:tab w:val="left" w:pos="567"/>
              </w:tabs>
            </w:pPr>
            <w:r w:rsidRPr="005307E1">
              <w:t xml:space="preserve">Институција </w:t>
            </w:r>
          </w:p>
        </w:tc>
        <w:tc>
          <w:tcPr>
            <w:tcW w:w="3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506B7" w14:textId="257BC941" w:rsidR="008F2158" w:rsidRPr="005307E1" w:rsidRDefault="008C2064" w:rsidP="005307E1">
            <w:pPr>
              <w:tabs>
                <w:tab w:val="left" w:pos="567"/>
              </w:tabs>
            </w:pPr>
            <w:r w:rsidRPr="005307E1">
              <w:t xml:space="preserve">Научна област </w:t>
            </w:r>
          </w:p>
        </w:tc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F5C58" w14:textId="404188FE" w:rsidR="008F2158" w:rsidRPr="005307E1" w:rsidRDefault="008C2064" w:rsidP="005307E1">
            <w:pPr>
              <w:tabs>
                <w:tab w:val="left" w:pos="567"/>
              </w:tabs>
            </w:pPr>
            <w:r w:rsidRPr="005307E1">
              <w:t>Ужа научна област</w:t>
            </w:r>
          </w:p>
        </w:tc>
      </w:tr>
      <w:tr w:rsidR="008F2158" w:rsidRPr="005307E1" w14:paraId="11E2B61D" w14:textId="77777777" w:rsidTr="00CC2719">
        <w:trPr>
          <w:trHeight w:val="58"/>
          <w:jc w:val="center"/>
        </w:trPr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10E3E" w14:textId="77777777" w:rsidR="008F2158" w:rsidRPr="005307E1" w:rsidRDefault="008C2064" w:rsidP="005307E1">
            <w:pPr>
              <w:tabs>
                <w:tab w:val="left" w:pos="567"/>
              </w:tabs>
            </w:pPr>
            <w:r w:rsidRPr="005307E1">
              <w:t>Избор у звање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5064" w14:textId="67677029" w:rsidR="008F2158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t>2026.</w:t>
            </w: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4ED70" w14:textId="1AC58267" w:rsidR="008F2158" w:rsidRPr="005307E1" w:rsidRDefault="000A0839" w:rsidP="00CC2719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Филозофски факултет у Нишу</w:t>
            </w:r>
          </w:p>
        </w:tc>
        <w:tc>
          <w:tcPr>
            <w:tcW w:w="3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5A4BF" w14:textId="26141E95" w:rsidR="008F2158" w:rsidRPr="00CC2719" w:rsidRDefault="00CC2719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>
              <w:rPr>
                <w:lang w:val="sr-Cyrl-RS"/>
              </w:rPr>
              <w:t>Друштвено-хуманистичке науке</w:t>
            </w:r>
          </w:p>
        </w:tc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E2308" w14:textId="50025DAD" w:rsidR="008F2158" w:rsidRPr="005307E1" w:rsidRDefault="000A0839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Психологија</w:t>
            </w:r>
          </w:p>
        </w:tc>
      </w:tr>
      <w:tr w:rsidR="00CC2719" w:rsidRPr="005307E1" w14:paraId="0F7DB9CB" w14:textId="77777777" w:rsidTr="00CC2719">
        <w:trPr>
          <w:trHeight w:val="58"/>
          <w:jc w:val="center"/>
        </w:trPr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11F99" w14:textId="77777777" w:rsidR="00CC2719" w:rsidRPr="005307E1" w:rsidRDefault="00CC2719" w:rsidP="00CC2719">
            <w:pPr>
              <w:tabs>
                <w:tab w:val="left" w:pos="567"/>
              </w:tabs>
            </w:pPr>
            <w:r w:rsidRPr="005307E1">
              <w:t>Докторат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5F8BD" w14:textId="1BFA40C5" w:rsidR="00CC2719" w:rsidRPr="005307E1" w:rsidRDefault="00CC2719" w:rsidP="00CC2719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2021.</w:t>
            </w: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416D" w14:textId="07559F22" w:rsidR="00CC2719" w:rsidRPr="005307E1" w:rsidRDefault="00CC2719" w:rsidP="00CC2719">
            <w:pPr>
              <w:tabs>
                <w:tab w:val="left" w:pos="567"/>
              </w:tabs>
            </w:pPr>
            <w:r w:rsidRPr="005307E1">
              <w:rPr>
                <w:lang w:val="sr-Cyrl-RS"/>
              </w:rPr>
              <w:t>Филозофски факултет у Нишу</w:t>
            </w:r>
          </w:p>
        </w:tc>
        <w:tc>
          <w:tcPr>
            <w:tcW w:w="3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ED97A" w14:textId="3693B629" w:rsidR="00CC2719" w:rsidRPr="005307E1" w:rsidRDefault="00CC2719" w:rsidP="00CC2719">
            <w:pPr>
              <w:tabs>
                <w:tab w:val="left" w:pos="567"/>
              </w:tabs>
              <w:jc w:val="center"/>
            </w:pPr>
            <w:r>
              <w:rPr>
                <w:lang w:val="sr-Cyrl-RS"/>
              </w:rPr>
              <w:t>Друштвено-хуманистичке науке</w:t>
            </w:r>
          </w:p>
        </w:tc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9DFDC" w14:textId="72FD5D1F" w:rsidR="00CC2719" w:rsidRPr="005307E1" w:rsidRDefault="00CC2719" w:rsidP="00CC2719">
            <w:pPr>
              <w:tabs>
                <w:tab w:val="left" w:pos="567"/>
              </w:tabs>
              <w:jc w:val="center"/>
            </w:pPr>
            <w:r w:rsidRPr="005307E1">
              <w:rPr>
                <w:lang w:val="sr-Cyrl-RS"/>
              </w:rPr>
              <w:t>Психологија</w:t>
            </w:r>
          </w:p>
        </w:tc>
      </w:tr>
      <w:tr w:rsidR="00CC2719" w:rsidRPr="005307E1" w14:paraId="0A3C4954" w14:textId="77777777" w:rsidTr="00CC2719">
        <w:trPr>
          <w:trHeight w:val="58"/>
          <w:jc w:val="center"/>
        </w:trPr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BCB4F" w14:textId="77777777" w:rsidR="00CC2719" w:rsidRPr="005307E1" w:rsidRDefault="00CC2719" w:rsidP="00CC2719">
            <w:pPr>
              <w:tabs>
                <w:tab w:val="left" w:pos="567"/>
              </w:tabs>
            </w:pPr>
            <w:r w:rsidRPr="005307E1">
              <w:t>Мастер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3638D" w14:textId="14FE4F3D" w:rsidR="00CC2719" w:rsidRPr="005307E1" w:rsidRDefault="00CC2719" w:rsidP="00CC2719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2012.</w:t>
            </w: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EE77F" w14:textId="1E662A20" w:rsidR="00CC2719" w:rsidRPr="005307E1" w:rsidRDefault="00CC2719" w:rsidP="00CC2719">
            <w:pPr>
              <w:tabs>
                <w:tab w:val="left" w:pos="567"/>
              </w:tabs>
            </w:pPr>
            <w:r w:rsidRPr="005307E1">
              <w:rPr>
                <w:lang w:val="sr-Cyrl-RS"/>
              </w:rPr>
              <w:t>Филозофски факултет у Нишу</w:t>
            </w:r>
          </w:p>
        </w:tc>
        <w:tc>
          <w:tcPr>
            <w:tcW w:w="3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3D3B9" w14:textId="756E5AB5" w:rsidR="00CC2719" w:rsidRPr="005307E1" w:rsidRDefault="00CC2719" w:rsidP="00CC2719">
            <w:pPr>
              <w:tabs>
                <w:tab w:val="left" w:pos="567"/>
              </w:tabs>
              <w:jc w:val="center"/>
            </w:pPr>
            <w:r>
              <w:rPr>
                <w:lang w:val="sr-Cyrl-RS"/>
              </w:rPr>
              <w:t>Друштвено-хуманистичке науке</w:t>
            </w:r>
          </w:p>
        </w:tc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E18DB" w14:textId="1B35E187" w:rsidR="00CC2719" w:rsidRPr="005307E1" w:rsidRDefault="00CC2719" w:rsidP="00CC2719">
            <w:pPr>
              <w:tabs>
                <w:tab w:val="left" w:pos="567"/>
              </w:tabs>
              <w:jc w:val="center"/>
            </w:pPr>
            <w:r w:rsidRPr="005307E1">
              <w:rPr>
                <w:lang w:val="sr-Cyrl-RS"/>
              </w:rPr>
              <w:t>Психологија</w:t>
            </w:r>
          </w:p>
        </w:tc>
      </w:tr>
      <w:tr w:rsidR="00CC2719" w:rsidRPr="005307E1" w14:paraId="58474766" w14:textId="77777777" w:rsidTr="00CC2719">
        <w:trPr>
          <w:trHeight w:val="58"/>
          <w:jc w:val="center"/>
        </w:trPr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5BEBB" w14:textId="77777777" w:rsidR="00CC2719" w:rsidRPr="005307E1" w:rsidRDefault="00CC2719" w:rsidP="00CC2719">
            <w:pPr>
              <w:tabs>
                <w:tab w:val="left" w:pos="567"/>
              </w:tabs>
            </w:pPr>
            <w:r w:rsidRPr="005307E1">
              <w:t>Диплома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2F403" w14:textId="2C5E558B" w:rsidR="00CC2719" w:rsidRPr="005307E1" w:rsidRDefault="00CC2719" w:rsidP="00CC2719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2010.</w:t>
            </w: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7D607" w14:textId="397F6F27" w:rsidR="00CC2719" w:rsidRPr="005307E1" w:rsidRDefault="00CC2719" w:rsidP="00CC2719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Филозофски факултет у Нишу</w:t>
            </w:r>
          </w:p>
        </w:tc>
        <w:tc>
          <w:tcPr>
            <w:tcW w:w="3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ABA8F" w14:textId="3B81A346" w:rsidR="00CC2719" w:rsidRPr="005307E1" w:rsidRDefault="00CC2719" w:rsidP="00CC2719">
            <w:pPr>
              <w:tabs>
                <w:tab w:val="left" w:pos="567"/>
              </w:tabs>
              <w:jc w:val="center"/>
            </w:pPr>
            <w:r>
              <w:rPr>
                <w:lang w:val="sr-Cyrl-RS"/>
              </w:rPr>
              <w:t>Друштвено-хуманистичке науке</w:t>
            </w:r>
          </w:p>
        </w:tc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3EF12" w14:textId="30DC3AD6" w:rsidR="00CC2719" w:rsidRPr="005307E1" w:rsidRDefault="00CC2719" w:rsidP="00CC2719">
            <w:pPr>
              <w:tabs>
                <w:tab w:val="left" w:pos="567"/>
              </w:tabs>
              <w:jc w:val="center"/>
            </w:pPr>
            <w:r w:rsidRPr="005307E1">
              <w:rPr>
                <w:lang w:val="sr-Cyrl-RS"/>
              </w:rPr>
              <w:t>Психологија</w:t>
            </w:r>
          </w:p>
        </w:tc>
      </w:tr>
      <w:tr w:rsidR="000A0839" w:rsidRPr="005307E1" w14:paraId="0DA3B006" w14:textId="77777777" w:rsidTr="00383203">
        <w:trPr>
          <w:trHeight w:val="58"/>
          <w:jc w:val="center"/>
        </w:trPr>
        <w:tc>
          <w:tcPr>
            <w:tcW w:w="107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B074B" w14:textId="77777777" w:rsidR="000A0839" w:rsidRPr="005307E1" w:rsidRDefault="000A0839" w:rsidP="005307E1">
            <w:pPr>
              <w:tabs>
                <w:tab w:val="left" w:pos="567"/>
              </w:tabs>
              <w:rPr>
                <w:b/>
              </w:rPr>
            </w:pPr>
            <w:r w:rsidRPr="005307E1">
              <w:rPr>
                <w:b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0A0839" w:rsidRPr="005307E1" w14:paraId="4D278ADC" w14:textId="77777777" w:rsidTr="00E7439D">
        <w:trPr>
          <w:trHeight w:val="73"/>
          <w:jc w:val="center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BFDCF" w14:textId="21446379" w:rsidR="000A0839" w:rsidRPr="005307E1" w:rsidRDefault="000A0839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t>Р.Б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4DBBE" w14:textId="77777777" w:rsidR="000A0839" w:rsidRPr="005307E1" w:rsidRDefault="000A0839" w:rsidP="005307E1">
            <w:pPr>
              <w:tabs>
                <w:tab w:val="left" w:pos="567"/>
              </w:tabs>
            </w:pPr>
            <w:r w:rsidRPr="005307E1">
              <w:t>Ознака предмета</w:t>
            </w:r>
          </w:p>
        </w:tc>
        <w:tc>
          <w:tcPr>
            <w:tcW w:w="4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F74B" w14:textId="77777777" w:rsidR="000A0839" w:rsidRPr="005307E1" w:rsidRDefault="000A0839" w:rsidP="005307E1">
            <w:pPr>
              <w:tabs>
                <w:tab w:val="left" w:pos="567"/>
              </w:tabs>
            </w:pPr>
            <w:r w:rsidRPr="005307E1">
              <w:rPr>
                <w:iCs/>
              </w:rPr>
              <w:t>Назив предмета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1C80C" w14:textId="77777777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t>Вид наставе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38FF" w14:textId="77777777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iCs/>
              </w:rPr>
              <w:t>Назив студијског програма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B50CD" w14:textId="77777777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iCs/>
              </w:rPr>
              <w:t>Врста студија (ОАС, МАС)</w:t>
            </w:r>
          </w:p>
        </w:tc>
      </w:tr>
      <w:tr w:rsidR="000A0839" w:rsidRPr="005307E1" w14:paraId="46C4A1A5" w14:textId="77777777" w:rsidTr="00E7439D">
        <w:trPr>
          <w:trHeight w:val="58"/>
          <w:jc w:val="center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6F138" w14:textId="77777777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sz w:val="19"/>
              </w:rPr>
              <w:t>1.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0A38D" w14:textId="78168CA0" w:rsidR="000A0839" w:rsidRPr="005307E1" w:rsidRDefault="00F35A18" w:rsidP="005307E1">
            <w:pPr>
              <w:tabs>
                <w:tab w:val="left" w:pos="567"/>
              </w:tabs>
              <w:jc w:val="center"/>
            </w:pPr>
            <w:r w:rsidRPr="005307E1">
              <w:t>OPS004</w:t>
            </w:r>
          </w:p>
        </w:tc>
        <w:tc>
          <w:tcPr>
            <w:tcW w:w="4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0029" w14:textId="6FB497E9" w:rsidR="000A0839" w:rsidRPr="005307E1" w:rsidRDefault="000A0839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Основи психолошке статистике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6031D" w14:textId="7E56D7C4" w:rsidR="000A0839" w:rsidRPr="005307E1" w:rsidRDefault="00383203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Предавања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5570" w14:textId="69575E31" w:rsidR="000A0839" w:rsidRPr="005307E1" w:rsidRDefault="000A0839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Психологија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484B9" w14:textId="5D3C642F" w:rsidR="000A0839" w:rsidRPr="005307E1" w:rsidRDefault="000A0839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ОАС</w:t>
            </w:r>
          </w:p>
        </w:tc>
      </w:tr>
      <w:tr w:rsidR="000A0839" w:rsidRPr="005307E1" w14:paraId="67B81486" w14:textId="77777777" w:rsidTr="00E7439D">
        <w:trPr>
          <w:trHeight w:val="58"/>
          <w:jc w:val="center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A1B20" w14:textId="77777777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sz w:val="19"/>
              </w:rPr>
              <w:t>2.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F487B" w14:textId="7D17BBC5" w:rsidR="000A0839" w:rsidRPr="005307E1" w:rsidRDefault="00F35A18" w:rsidP="005307E1">
            <w:pPr>
              <w:tabs>
                <w:tab w:val="left" w:pos="567"/>
              </w:tabs>
              <w:jc w:val="center"/>
            </w:pPr>
            <w:r w:rsidRPr="005307E1">
              <w:t>OSO009</w:t>
            </w:r>
          </w:p>
        </w:tc>
        <w:tc>
          <w:tcPr>
            <w:tcW w:w="4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C76D2" w14:textId="2C0F2CC6" w:rsidR="000A0839" w:rsidRPr="005307E1" w:rsidRDefault="000A0839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Увод у анализу података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716F4" w14:textId="4961BA20" w:rsidR="000A0839" w:rsidRPr="005307E1" w:rsidRDefault="00383203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Предавања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B886" w14:textId="12487DF1" w:rsidR="000A0839" w:rsidRPr="005307E1" w:rsidRDefault="000A0839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Социологија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4B031" w14:textId="32D0726C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lang w:val="sr-Cyrl-RS"/>
              </w:rPr>
              <w:t>ОАС</w:t>
            </w:r>
          </w:p>
        </w:tc>
      </w:tr>
      <w:tr w:rsidR="000A0839" w:rsidRPr="005307E1" w14:paraId="74B55650" w14:textId="77777777" w:rsidTr="00E7439D">
        <w:trPr>
          <w:trHeight w:val="127"/>
          <w:jc w:val="center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58E2" w14:textId="77777777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sz w:val="19"/>
              </w:rPr>
              <w:t>3.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6A7C7" w14:textId="44DC603C" w:rsidR="000A0839" w:rsidRPr="005307E1" w:rsidRDefault="00F35A18" w:rsidP="005307E1">
            <w:pPr>
              <w:tabs>
                <w:tab w:val="left" w:pos="567"/>
              </w:tabs>
              <w:jc w:val="center"/>
            </w:pPr>
            <w:r w:rsidRPr="005307E1">
              <w:t>OPS016</w:t>
            </w:r>
          </w:p>
        </w:tc>
        <w:tc>
          <w:tcPr>
            <w:tcW w:w="4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F3051" w14:textId="65AFE315" w:rsidR="000A0839" w:rsidRPr="005307E1" w:rsidRDefault="000A0839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Психометрија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D8804" w14:textId="793367A9" w:rsidR="000A0839" w:rsidRPr="005307E1" w:rsidRDefault="00383203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Предавања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7CD35" w14:textId="4F49A709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lang w:val="sr-Cyrl-RS"/>
              </w:rPr>
              <w:t>Психологија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8363B" w14:textId="01C26358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lang w:val="sr-Cyrl-RS"/>
              </w:rPr>
              <w:t>ОАС</w:t>
            </w:r>
          </w:p>
        </w:tc>
      </w:tr>
      <w:tr w:rsidR="000A0839" w:rsidRPr="005307E1" w14:paraId="1323A15A" w14:textId="77777777" w:rsidTr="00E7439D">
        <w:trPr>
          <w:trHeight w:val="58"/>
          <w:jc w:val="center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3604" w14:textId="77777777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sz w:val="19"/>
              </w:rPr>
              <w:t>4.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3A80" w14:textId="5F64B045" w:rsidR="000A0839" w:rsidRPr="005307E1" w:rsidRDefault="00F35A18" w:rsidP="005307E1">
            <w:pPr>
              <w:tabs>
                <w:tab w:val="left" w:pos="567"/>
              </w:tabs>
              <w:jc w:val="center"/>
            </w:pPr>
            <w:r w:rsidRPr="005307E1">
              <w:t>OPSI04</w:t>
            </w:r>
          </w:p>
        </w:tc>
        <w:tc>
          <w:tcPr>
            <w:tcW w:w="4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34DE" w14:textId="17374CC9" w:rsidR="000A0839" w:rsidRPr="005307E1" w:rsidRDefault="000A0839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Принципи психолошког тестирања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3DF7F" w14:textId="4D042737" w:rsidR="000A0839" w:rsidRPr="005307E1" w:rsidRDefault="00383203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Вежбе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1E37A" w14:textId="5799EF6A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lang w:val="sr-Cyrl-RS"/>
              </w:rPr>
              <w:t>Психологија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9F14" w14:textId="1969CCBC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lang w:val="sr-Cyrl-RS"/>
              </w:rPr>
              <w:t>ОАС</w:t>
            </w:r>
          </w:p>
        </w:tc>
      </w:tr>
      <w:tr w:rsidR="000A0839" w:rsidRPr="005307E1" w14:paraId="4FD19950" w14:textId="77777777" w:rsidTr="00E7439D">
        <w:trPr>
          <w:trHeight w:val="307"/>
          <w:jc w:val="center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1C06D" w14:textId="77777777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sz w:val="19"/>
              </w:rPr>
              <w:t>5.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0016B" w14:textId="5C7DE40F" w:rsidR="000A0839" w:rsidRPr="005307E1" w:rsidRDefault="00F35A18" w:rsidP="005307E1">
            <w:pPr>
              <w:tabs>
                <w:tab w:val="left" w:pos="567"/>
              </w:tabs>
              <w:jc w:val="center"/>
            </w:pPr>
            <w:r w:rsidRPr="005307E1">
              <w:t>OPSI05</w:t>
            </w:r>
          </w:p>
        </w:tc>
        <w:tc>
          <w:tcPr>
            <w:tcW w:w="4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34E52" w14:textId="10CB39EC" w:rsidR="000A0839" w:rsidRPr="005307E1" w:rsidRDefault="000A0839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Кроскултурна адаптација психолошких мерних инструмената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08191" w14:textId="1C97071B" w:rsidR="000A0839" w:rsidRPr="005307E1" w:rsidRDefault="00383203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Вежбе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79973" w14:textId="4782ABF8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lang w:val="sr-Cyrl-RS"/>
              </w:rPr>
              <w:t>Психологија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6C1B2" w14:textId="0AE010C2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lang w:val="sr-Cyrl-RS"/>
              </w:rPr>
              <w:t>ОАС</w:t>
            </w:r>
          </w:p>
        </w:tc>
      </w:tr>
      <w:tr w:rsidR="000A0839" w:rsidRPr="005307E1" w14:paraId="20C38873" w14:textId="77777777" w:rsidTr="00E7439D">
        <w:trPr>
          <w:trHeight w:val="58"/>
          <w:jc w:val="center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36F20" w14:textId="77777777" w:rsidR="000A0839" w:rsidRPr="005307E1" w:rsidRDefault="000A0839" w:rsidP="005307E1">
            <w:pPr>
              <w:tabs>
                <w:tab w:val="left" w:pos="567"/>
              </w:tabs>
              <w:jc w:val="center"/>
              <w:rPr>
                <w:sz w:val="19"/>
              </w:rPr>
            </w:pPr>
            <w:r w:rsidRPr="005307E1">
              <w:rPr>
                <w:sz w:val="19"/>
              </w:rPr>
              <w:t xml:space="preserve">6.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AE908" w14:textId="4EBDE99B" w:rsidR="000A0839" w:rsidRPr="00BA4088" w:rsidRDefault="00F35A18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t>OPS034</w:t>
            </w:r>
          </w:p>
        </w:tc>
        <w:tc>
          <w:tcPr>
            <w:tcW w:w="4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998B" w14:textId="3307244E" w:rsidR="000A0839" w:rsidRPr="005307E1" w:rsidRDefault="000A0839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Школе и правци у психологији</w:t>
            </w:r>
            <w:r w:rsidR="00E7439D">
              <w:rPr>
                <w:lang w:val="sr-Cyrl-RS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147D4" w14:textId="4F2190E9" w:rsidR="000A0839" w:rsidRPr="005307E1" w:rsidRDefault="00383203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Предавања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D8428" w14:textId="7B0C2999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lang w:val="sr-Cyrl-RS"/>
              </w:rPr>
              <w:t>Психологија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BAD7" w14:textId="50EF9F64" w:rsidR="000A0839" w:rsidRPr="005307E1" w:rsidRDefault="000A0839" w:rsidP="005307E1">
            <w:pPr>
              <w:tabs>
                <w:tab w:val="left" w:pos="567"/>
              </w:tabs>
              <w:jc w:val="center"/>
            </w:pPr>
            <w:r w:rsidRPr="005307E1">
              <w:rPr>
                <w:lang w:val="sr-Cyrl-RS"/>
              </w:rPr>
              <w:t>ОАС</w:t>
            </w:r>
          </w:p>
        </w:tc>
      </w:tr>
      <w:tr w:rsidR="0070582C" w:rsidRPr="005307E1" w14:paraId="077F9C16" w14:textId="77777777" w:rsidTr="00E7439D">
        <w:trPr>
          <w:trHeight w:val="58"/>
          <w:jc w:val="center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53E80" w14:textId="35C7A98B" w:rsidR="0070582C" w:rsidRPr="005307E1" w:rsidRDefault="001C1862" w:rsidP="005307E1">
            <w:pPr>
              <w:tabs>
                <w:tab w:val="left" w:pos="567"/>
              </w:tabs>
              <w:jc w:val="center"/>
              <w:rPr>
                <w:sz w:val="19"/>
                <w:lang w:val="sr-Latn-RS"/>
              </w:rPr>
            </w:pPr>
            <w:r w:rsidRPr="005307E1">
              <w:rPr>
                <w:sz w:val="19"/>
                <w:lang w:val="sr-Latn-RS"/>
              </w:rPr>
              <w:t>7.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B9B99" w14:textId="4F1D2DC9" w:rsidR="0070582C" w:rsidRPr="005307E1" w:rsidRDefault="0070582C" w:rsidP="005307E1">
            <w:pPr>
              <w:tabs>
                <w:tab w:val="left" w:pos="567"/>
              </w:tabs>
              <w:jc w:val="center"/>
            </w:pPr>
            <w:r w:rsidRPr="005307E1">
              <w:t>OPSN06</w:t>
            </w:r>
          </w:p>
        </w:tc>
        <w:tc>
          <w:tcPr>
            <w:tcW w:w="4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D3A62" w14:textId="120E90FA" w:rsidR="0070582C" w:rsidRPr="005307E1" w:rsidRDefault="0070582C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Општа психологија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5C0E7" w14:textId="00741BEE" w:rsidR="0070582C" w:rsidRPr="005307E1" w:rsidRDefault="00383203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Предавања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64F23" w14:textId="36CBCD9C" w:rsidR="0070582C" w:rsidRPr="005307E1" w:rsidRDefault="0070582C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Педагогија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6B6CD" w14:textId="61D1AF32" w:rsidR="0070582C" w:rsidRPr="005307E1" w:rsidRDefault="0070582C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ОАС</w:t>
            </w:r>
          </w:p>
        </w:tc>
      </w:tr>
      <w:tr w:rsidR="0033426F" w:rsidRPr="005307E1" w14:paraId="70CDEA20" w14:textId="77777777" w:rsidTr="00E7439D">
        <w:trPr>
          <w:trHeight w:val="58"/>
          <w:jc w:val="center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9FA02" w14:textId="77089A37" w:rsidR="0033426F" w:rsidRPr="005307E1" w:rsidRDefault="001C1862" w:rsidP="005307E1">
            <w:pPr>
              <w:tabs>
                <w:tab w:val="left" w:pos="567"/>
              </w:tabs>
              <w:jc w:val="center"/>
              <w:rPr>
                <w:sz w:val="19"/>
                <w:lang w:val="en-US"/>
              </w:rPr>
            </w:pPr>
            <w:r w:rsidRPr="005307E1">
              <w:rPr>
                <w:sz w:val="19"/>
                <w:lang w:val="en-US"/>
              </w:rPr>
              <w:t>8.</w:t>
            </w:r>
            <w:r w:rsidR="0033426F" w:rsidRPr="005307E1">
              <w:rPr>
                <w:sz w:val="19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8F02C" w14:textId="0C3A02BC" w:rsidR="0033426F" w:rsidRPr="005307E1" w:rsidRDefault="00355C06" w:rsidP="005307E1">
            <w:pPr>
              <w:tabs>
                <w:tab w:val="left" w:pos="567"/>
              </w:tabs>
              <w:jc w:val="center"/>
            </w:pPr>
            <w:r w:rsidRPr="005307E1">
              <w:t>MPS027</w:t>
            </w:r>
          </w:p>
        </w:tc>
        <w:tc>
          <w:tcPr>
            <w:tcW w:w="4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2B2D5" w14:textId="1D11EF21" w:rsidR="0033426F" w:rsidRPr="005307E1" w:rsidRDefault="0033426F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Социјална траума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3701F" w14:textId="09BC7D6B" w:rsidR="0033426F" w:rsidRPr="005307E1" w:rsidRDefault="00383203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Вежбе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0778" w14:textId="33A4957F" w:rsidR="0033426F" w:rsidRPr="005307E1" w:rsidRDefault="0033426F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Психологија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82E89" w14:textId="7D621A6F" w:rsidR="0033426F" w:rsidRPr="005307E1" w:rsidRDefault="0033426F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МАС</w:t>
            </w:r>
          </w:p>
        </w:tc>
      </w:tr>
      <w:tr w:rsidR="0033426F" w:rsidRPr="005307E1" w14:paraId="65C9B645" w14:textId="77777777" w:rsidTr="00E7439D">
        <w:trPr>
          <w:trHeight w:val="58"/>
          <w:jc w:val="center"/>
        </w:trPr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2F32D" w14:textId="4CEE3E34" w:rsidR="0033426F" w:rsidRPr="005307E1" w:rsidRDefault="001C1862" w:rsidP="005307E1">
            <w:pPr>
              <w:tabs>
                <w:tab w:val="left" w:pos="567"/>
              </w:tabs>
              <w:jc w:val="center"/>
              <w:rPr>
                <w:sz w:val="19"/>
                <w:lang w:val="en-US"/>
              </w:rPr>
            </w:pPr>
            <w:r w:rsidRPr="005307E1">
              <w:rPr>
                <w:sz w:val="19"/>
                <w:lang w:val="en-US"/>
              </w:rPr>
              <w:t>9.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80075" w14:textId="1A476514" w:rsidR="0033426F" w:rsidRPr="005307E1" w:rsidRDefault="00355C06" w:rsidP="005307E1">
            <w:pPr>
              <w:tabs>
                <w:tab w:val="left" w:pos="567"/>
              </w:tabs>
              <w:jc w:val="center"/>
              <w:rPr>
                <w:lang w:val="sr-Latn-RS"/>
              </w:rPr>
            </w:pPr>
            <w:r w:rsidRPr="005307E1">
              <w:rPr>
                <w:lang w:val="sr-Latn-RS"/>
              </w:rPr>
              <w:t>MPS033</w:t>
            </w:r>
          </w:p>
        </w:tc>
        <w:tc>
          <w:tcPr>
            <w:tcW w:w="4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4CC3" w14:textId="0EAE5DDA" w:rsidR="0033426F" w:rsidRPr="005307E1" w:rsidRDefault="00355C06" w:rsidP="005307E1">
            <w:pPr>
              <w:tabs>
                <w:tab w:val="left" w:pos="567"/>
              </w:tabs>
              <w:rPr>
                <w:lang w:val="sr-Cyrl-RS"/>
              </w:rPr>
            </w:pPr>
            <w:r w:rsidRPr="005307E1">
              <w:rPr>
                <w:lang w:val="sr-Cyrl-RS"/>
              </w:rPr>
              <w:t>Мултиваријациона</w:t>
            </w:r>
            <w:r w:rsidR="0033426F" w:rsidRPr="005307E1">
              <w:rPr>
                <w:lang w:val="sr-Cyrl-RS"/>
              </w:rPr>
              <w:t xml:space="preserve"> анализа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BC0E4" w14:textId="058AC1A3" w:rsidR="0033426F" w:rsidRPr="005307E1" w:rsidRDefault="00383203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Предавања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39B74" w14:textId="727AF047" w:rsidR="0033426F" w:rsidRPr="005307E1" w:rsidRDefault="0033426F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Психологија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FACEC" w14:textId="6E6B0285" w:rsidR="0033426F" w:rsidRPr="005307E1" w:rsidRDefault="0033426F" w:rsidP="005307E1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307E1">
              <w:rPr>
                <w:lang w:val="sr-Cyrl-RS"/>
              </w:rPr>
              <w:t>МАС</w:t>
            </w:r>
          </w:p>
        </w:tc>
      </w:tr>
      <w:tr w:rsidR="00F35A18" w:rsidRPr="005307E1" w14:paraId="73072CDB" w14:textId="77777777" w:rsidTr="00383203">
        <w:trPr>
          <w:trHeight w:val="58"/>
          <w:jc w:val="center"/>
        </w:trPr>
        <w:tc>
          <w:tcPr>
            <w:tcW w:w="107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45AAC" w14:textId="77777777" w:rsidR="00F35A18" w:rsidRPr="005307E1" w:rsidRDefault="00F35A18" w:rsidP="005307E1">
            <w:pPr>
              <w:tabs>
                <w:tab w:val="left" w:pos="567"/>
              </w:tabs>
              <w:rPr>
                <w:b/>
              </w:rPr>
            </w:pPr>
            <w:r w:rsidRPr="005307E1">
              <w:rPr>
                <w:b/>
              </w:rPr>
              <w:t>Репрезентативне референце (минимално 5 не више од 10)</w:t>
            </w:r>
          </w:p>
        </w:tc>
      </w:tr>
      <w:tr w:rsidR="00F35A18" w:rsidRPr="005307E1" w14:paraId="1B04C9A8" w14:textId="77777777" w:rsidTr="005307E1">
        <w:trPr>
          <w:trHeight w:val="58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CC7C" w14:textId="77777777" w:rsidR="00F35A18" w:rsidRPr="005307E1" w:rsidRDefault="00F35A18" w:rsidP="00530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4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1A5DC" w14:textId="5CFDD4FD" w:rsidR="00F35A18" w:rsidRPr="005307E1" w:rsidRDefault="00F35A18" w:rsidP="005307E1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5307E1">
              <w:rPr>
                <w:b/>
                <w:sz w:val="18"/>
                <w:szCs w:val="18"/>
              </w:rPr>
              <w:t>Pedović, I</w:t>
            </w:r>
            <w:r w:rsidRPr="005307E1">
              <w:rPr>
                <w:sz w:val="18"/>
                <w:szCs w:val="18"/>
              </w:rPr>
              <w:t xml:space="preserve">., Pejičić, M., &amp; Đorić, S. (2025). Predictors of online and offline activism in hybrid regime society – Serbian study. British Journal of Psychology, 116(3), 525–552. </w:t>
            </w:r>
            <w:hyperlink r:id="rId8" w:history="1">
              <w:r w:rsidRPr="005307E1">
                <w:rPr>
                  <w:rStyle w:val="Hyperlink"/>
                  <w:sz w:val="18"/>
                  <w:szCs w:val="18"/>
                </w:rPr>
                <w:t>https://doi.org/10.1111/bjop.12772</w:t>
              </w:r>
            </w:hyperlink>
          </w:p>
        </w:tc>
      </w:tr>
      <w:tr w:rsidR="00F35A18" w:rsidRPr="005307E1" w14:paraId="6F933410" w14:textId="77777777" w:rsidTr="005307E1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8F89E" w14:textId="77777777" w:rsidR="00F35A18" w:rsidRPr="005307E1" w:rsidRDefault="00F35A18" w:rsidP="00530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4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67CEB" w14:textId="107B1F10" w:rsidR="00F35A18" w:rsidRPr="005307E1" w:rsidRDefault="00F35A18" w:rsidP="005307E1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5307E1">
              <w:rPr>
                <w:sz w:val="18"/>
                <w:szCs w:val="18"/>
              </w:rPr>
              <w:t xml:space="preserve">Ćirović, N., &amp; </w:t>
            </w:r>
            <w:r w:rsidRPr="005307E1">
              <w:rPr>
                <w:b/>
                <w:sz w:val="18"/>
                <w:szCs w:val="18"/>
              </w:rPr>
              <w:t>Pedović, I.</w:t>
            </w:r>
            <w:r w:rsidRPr="005307E1">
              <w:rPr>
                <w:sz w:val="18"/>
                <w:szCs w:val="18"/>
              </w:rPr>
              <w:t xml:space="preserve"> (2025). Construct validity, measurement invariance, and nomological network of Conspiracy Mentality Questionnaire (CMQ) across four different languages. </w:t>
            </w:r>
            <w:r w:rsidRPr="005307E1">
              <w:rPr>
                <w:i/>
                <w:sz w:val="18"/>
                <w:szCs w:val="18"/>
              </w:rPr>
              <w:t>Journal of Personality Assessment</w:t>
            </w:r>
            <w:r w:rsidRPr="005307E1">
              <w:rPr>
                <w:sz w:val="18"/>
                <w:szCs w:val="18"/>
              </w:rPr>
              <w:t xml:space="preserve">, 107(5), 658–670. </w:t>
            </w:r>
            <w:hyperlink r:id="rId9" w:history="1">
              <w:r w:rsidRPr="005307E1">
                <w:rPr>
                  <w:rStyle w:val="Hyperlink"/>
                  <w:sz w:val="18"/>
                  <w:szCs w:val="18"/>
                </w:rPr>
                <w:t>https://doi.org/10.1080/00223891.2025.2465830</w:t>
              </w:r>
            </w:hyperlink>
          </w:p>
        </w:tc>
      </w:tr>
      <w:tr w:rsidR="00F35A18" w:rsidRPr="005307E1" w14:paraId="7C4F6B71" w14:textId="77777777" w:rsidTr="005307E1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12AD7" w14:textId="77777777" w:rsidR="00F35A18" w:rsidRPr="005307E1" w:rsidRDefault="00F35A18" w:rsidP="00530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4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58300" w14:textId="67481E08" w:rsidR="00F35A18" w:rsidRPr="005307E1" w:rsidRDefault="00F35A18" w:rsidP="005307E1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5307E1">
              <w:rPr>
                <w:sz w:val="18"/>
                <w:szCs w:val="18"/>
              </w:rPr>
              <w:t xml:space="preserve">Pejičić, M., Đorić, S., &amp; </w:t>
            </w:r>
            <w:r w:rsidRPr="005307E1">
              <w:rPr>
                <w:b/>
                <w:sz w:val="18"/>
                <w:szCs w:val="18"/>
              </w:rPr>
              <w:t>Pedović, I.</w:t>
            </w:r>
            <w:r w:rsidRPr="005307E1">
              <w:rPr>
                <w:sz w:val="18"/>
                <w:szCs w:val="18"/>
              </w:rPr>
              <w:t xml:space="preserve"> (2025). Assessing generational responsibility: Nomological network and measurement invariance of the Social Generativity Scale across age and gender. Journal of Adult Development. https://doi.org/10.1007/s10804-025-09517-x</w:t>
            </w:r>
          </w:p>
        </w:tc>
      </w:tr>
      <w:tr w:rsidR="00F35A18" w:rsidRPr="005307E1" w14:paraId="1AF21483" w14:textId="77777777" w:rsidTr="005307E1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63097" w14:textId="77777777" w:rsidR="00F35A18" w:rsidRPr="005307E1" w:rsidRDefault="00F35A18" w:rsidP="00530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4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2DF02" w14:textId="3A6695DA" w:rsidR="00F35A18" w:rsidRPr="005307E1" w:rsidRDefault="00F35A18" w:rsidP="005307E1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5307E1">
              <w:rPr>
                <w:sz w:val="18"/>
                <w:szCs w:val="18"/>
              </w:rPr>
              <w:t xml:space="preserve">Kostić, J. O., </w:t>
            </w:r>
            <w:r w:rsidRPr="005307E1">
              <w:rPr>
                <w:b/>
                <w:sz w:val="18"/>
                <w:szCs w:val="18"/>
              </w:rPr>
              <w:t>Pedović, I.,</w:t>
            </w:r>
            <w:r w:rsidRPr="005307E1">
              <w:rPr>
                <w:sz w:val="18"/>
                <w:szCs w:val="18"/>
              </w:rPr>
              <w:t xml:space="preserve"> &amp; Stošić, M. (2022). Predicting social media use intensity in late adolescence: The role of attachment to friends and fear of missing out. Acta psychologica, 229, </w:t>
            </w:r>
            <w:hyperlink r:id="rId10" w:history="1">
              <w:r w:rsidRPr="005307E1">
                <w:rPr>
                  <w:rStyle w:val="Hyperlink"/>
                  <w:sz w:val="18"/>
                  <w:szCs w:val="18"/>
                </w:rPr>
                <w:t>https://doi.org/10.1016/j.actpsy.2022.10366</w:t>
              </w:r>
              <w:r w:rsidRPr="005307E1">
                <w:rPr>
                  <w:rStyle w:val="Hyperlink"/>
                  <w:sz w:val="18"/>
                  <w:szCs w:val="18"/>
                  <w:lang w:val="sr-Cyrl-RS"/>
                </w:rPr>
                <w:t>7</w:t>
              </w:r>
            </w:hyperlink>
            <w:r w:rsidRPr="005307E1">
              <w:rPr>
                <w:sz w:val="18"/>
                <w:szCs w:val="18"/>
                <w:lang w:val="sr-Cyrl-RS"/>
              </w:rPr>
              <w:t xml:space="preserve"> </w:t>
            </w:r>
            <w:r w:rsidRPr="005307E1">
              <w:rPr>
                <w:sz w:val="18"/>
                <w:szCs w:val="18"/>
              </w:rPr>
              <w:t xml:space="preserve"> </w:t>
            </w:r>
          </w:p>
        </w:tc>
      </w:tr>
      <w:tr w:rsidR="00F35A18" w:rsidRPr="005307E1" w14:paraId="7D204A74" w14:textId="77777777" w:rsidTr="005307E1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B5B0" w14:textId="77777777" w:rsidR="00F35A18" w:rsidRPr="005307E1" w:rsidRDefault="00F35A18" w:rsidP="00530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4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0173" w14:textId="7CAEA454" w:rsidR="00F35A18" w:rsidRPr="005307E1" w:rsidRDefault="00F35A18" w:rsidP="005307E1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5307E1">
              <w:rPr>
                <w:b/>
                <w:sz w:val="18"/>
                <w:szCs w:val="18"/>
              </w:rPr>
              <w:t>Pedović, I</w:t>
            </w:r>
            <w:r w:rsidRPr="005307E1">
              <w:rPr>
                <w:sz w:val="18"/>
                <w:szCs w:val="18"/>
              </w:rPr>
              <w:t>., Ćirović, N., &amp; Stošić, M. (2022). Towards a new operationalization of ambiguity intolerance: Short ambiguity intolerance scale (SAIS-7). Current Psychology</w:t>
            </w:r>
            <w:r w:rsidRPr="005307E1">
              <w:rPr>
                <w:sz w:val="18"/>
                <w:szCs w:val="18"/>
                <w:lang w:val="sr-Cyrl-RS"/>
              </w:rPr>
              <w:t xml:space="preserve">, 14834–14850, </w:t>
            </w:r>
            <w:hyperlink r:id="rId11" w:history="1">
              <w:r w:rsidRPr="005307E1">
                <w:rPr>
                  <w:rStyle w:val="Hyperlink"/>
                  <w:sz w:val="18"/>
                  <w:szCs w:val="18"/>
                  <w:shd w:val="clear" w:color="auto" w:fill="FFFFFF"/>
                </w:rPr>
                <w:t>https://doi.org/10.1007/s12144-021-02612-8</w:t>
              </w:r>
            </w:hyperlink>
          </w:p>
        </w:tc>
      </w:tr>
      <w:tr w:rsidR="00F35A18" w:rsidRPr="005307E1" w14:paraId="19D2BBBF" w14:textId="77777777" w:rsidTr="005307E1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2E63" w14:textId="77777777" w:rsidR="00F35A18" w:rsidRPr="005307E1" w:rsidRDefault="00F35A18" w:rsidP="00530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4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17BAF" w14:textId="304811AE" w:rsidR="00F35A18" w:rsidRPr="005307E1" w:rsidRDefault="00F35A18" w:rsidP="005307E1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5307E1">
              <w:rPr>
                <w:sz w:val="18"/>
                <w:szCs w:val="18"/>
              </w:rPr>
              <w:t xml:space="preserve">Lepir, D., &amp; </w:t>
            </w:r>
            <w:r w:rsidRPr="005307E1">
              <w:rPr>
                <w:b/>
                <w:sz w:val="18"/>
                <w:szCs w:val="18"/>
              </w:rPr>
              <w:t xml:space="preserve">Pedović, I. </w:t>
            </w:r>
            <w:r w:rsidRPr="005307E1">
              <w:rPr>
                <w:sz w:val="18"/>
                <w:szCs w:val="18"/>
              </w:rPr>
              <w:t xml:space="preserve">(2025). Differences in personality traits and emotional intelligence of athletes and non-athletes: The role of gender and performance level. </w:t>
            </w:r>
            <w:r w:rsidRPr="005307E1">
              <w:rPr>
                <w:i/>
                <w:sz w:val="18"/>
                <w:szCs w:val="18"/>
              </w:rPr>
              <w:t>SportLogia: Scientific-Expert Journal of Anthropological Aspects of Sports, Physical Education and Recreation,</w:t>
            </w:r>
            <w:r w:rsidRPr="005307E1">
              <w:rPr>
                <w:sz w:val="18"/>
                <w:szCs w:val="18"/>
              </w:rPr>
              <w:t xml:space="preserve"> 2025(2), Article 006. </w:t>
            </w:r>
            <w:hyperlink r:id="rId12" w:history="1">
              <w:r w:rsidRPr="005307E1">
                <w:rPr>
                  <w:rStyle w:val="Hyperlink"/>
                  <w:sz w:val="18"/>
                  <w:szCs w:val="18"/>
                </w:rPr>
                <w:t>https://doi.org/10.63356/spl.2025.006</w:t>
              </w:r>
            </w:hyperlink>
          </w:p>
        </w:tc>
      </w:tr>
      <w:tr w:rsidR="00F35A18" w:rsidRPr="005307E1" w14:paraId="56F53249" w14:textId="77777777" w:rsidTr="005307E1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82F21" w14:textId="77777777" w:rsidR="00F35A18" w:rsidRPr="005307E1" w:rsidRDefault="00F35A18" w:rsidP="00530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4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4D250" w14:textId="09C48887" w:rsidR="00F35A18" w:rsidRPr="005307E1" w:rsidRDefault="00F35A18" w:rsidP="005307E1">
            <w:pPr>
              <w:tabs>
                <w:tab w:val="left" w:pos="171"/>
              </w:tabs>
              <w:jc w:val="both"/>
              <w:rPr>
                <w:sz w:val="18"/>
                <w:szCs w:val="18"/>
              </w:rPr>
            </w:pPr>
            <w:r w:rsidRPr="005307E1">
              <w:rPr>
                <w:b/>
                <w:sz w:val="18"/>
                <w:szCs w:val="18"/>
              </w:rPr>
              <w:t>Pedović, I</w:t>
            </w:r>
            <w:r w:rsidRPr="005307E1">
              <w:rPr>
                <w:sz w:val="18"/>
                <w:szCs w:val="18"/>
              </w:rPr>
              <w:t>. (2025). Netolerancija na neizvesnost i dvosmislenost: Konstrukti i merenje.  Filozofski fakultet Univerziteta u Nišu.</w:t>
            </w:r>
            <w:r w:rsidRPr="005307E1">
              <w:rPr>
                <w:sz w:val="18"/>
                <w:szCs w:val="18"/>
                <w:lang w:val="sr-Cyrl-RS"/>
              </w:rPr>
              <w:t xml:space="preserve"> </w:t>
            </w:r>
            <w:r w:rsidRPr="005307E1">
              <w:rPr>
                <w:sz w:val="18"/>
                <w:szCs w:val="18"/>
              </w:rPr>
              <w:t>Ni</w:t>
            </w:r>
            <w:r w:rsidRPr="005307E1">
              <w:rPr>
                <w:sz w:val="18"/>
                <w:szCs w:val="18"/>
                <w:lang w:val="sr-Latn-RS"/>
              </w:rPr>
              <w:t>š. (137 strana)</w:t>
            </w:r>
            <w:r w:rsidRPr="005307E1">
              <w:rPr>
                <w:sz w:val="18"/>
                <w:szCs w:val="18"/>
              </w:rPr>
              <w:t xml:space="preserve"> ISBN 978-86-7379-686-4, </w:t>
            </w:r>
            <w:hyperlink r:id="rId13" w:history="1">
              <w:r w:rsidRPr="005307E1">
                <w:rPr>
                  <w:rStyle w:val="Hyperlink"/>
                  <w:sz w:val="18"/>
                  <w:szCs w:val="18"/>
                </w:rPr>
                <w:t>https://doi.org/10.46630/nnnd.2025</w:t>
              </w:r>
            </w:hyperlink>
            <w:r w:rsidRPr="005307E1">
              <w:rPr>
                <w:sz w:val="18"/>
                <w:szCs w:val="18"/>
              </w:rPr>
              <w:t xml:space="preserve"> </w:t>
            </w:r>
          </w:p>
        </w:tc>
      </w:tr>
      <w:tr w:rsidR="00F35A18" w:rsidRPr="005307E1" w14:paraId="10965BDB" w14:textId="77777777" w:rsidTr="005307E1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CB59D" w14:textId="77777777" w:rsidR="00F35A18" w:rsidRPr="005307E1" w:rsidRDefault="00F35A18" w:rsidP="00530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4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011C4" w14:textId="632A2384" w:rsidR="00F35A18" w:rsidRPr="005307E1" w:rsidRDefault="00F35A18" w:rsidP="005307E1">
            <w:pPr>
              <w:tabs>
                <w:tab w:val="left" w:pos="171"/>
              </w:tabs>
              <w:jc w:val="both"/>
              <w:rPr>
                <w:sz w:val="18"/>
                <w:szCs w:val="18"/>
              </w:rPr>
            </w:pPr>
            <w:r w:rsidRPr="005307E1">
              <w:rPr>
                <w:b/>
                <w:sz w:val="18"/>
                <w:szCs w:val="18"/>
              </w:rPr>
              <w:t>Pedović, I.</w:t>
            </w:r>
            <w:r w:rsidRPr="005307E1">
              <w:rPr>
                <w:sz w:val="18"/>
                <w:szCs w:val="18"/>
              </w:rPr>
              <w:t xml:space="preserve"> (2025). The effects of high-stakes versus low-stakes contexts and item framing on the manifestation of response styles in self-report questionnaires. </w:t>
            </w:r>
            <w:r w:rsidRPr="005307E1">
              <w:rPr>
                <w:i/>
                <w:sz w:val="18"/>
                <w:szCs w:val="18"/>
              </w:rPr>
              <w:t>Godišnjak za psihologiju</w:t>
            </w:r>
            <w:r w:rsidRPr="005307E1">
              <w:rPr>
                <w:sz w:val="18"/>
                <w:szCs w:val="18"/>
              </w:rPr>
              <w:t xml:space="preserve">, 22, 27–46. </w:t>
            </w:r>
            <w:hyperlink r:id="rId14" w:history="1">
              <w:r w:rsidRPr="005307E1">
                <w:rPr>
                  <w:rStyle w:val="Hyperlink"/>
                  <w:sz w:val="18"/>
                  <w:szCs w:val="18"/>
                </w:rPr>
                <w:t>https://doi.org/10.46630/gpsi.22.2025.02</w:t>
              </w:r>
            </w:hyperlink>
            <w:r w:rsidRPr="005307E1">
              <w:rPr>
                <w:sz w:val="18"/>
                <w:szCs w:val="18"/>
              </w:rPr>
              <w:t xml:space="preserve"> </w:t>
            </w:r>
          </w:p>
        </w:tc>
      </w:tr>
      <w:tr w:rsidR="00F35A18" w:rsidRPr="005307E1" w14:paraId="547C59E3" w14:textId="77777777" w:rsidTr="005307E1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C7A84" w14:textId="77777777" w:rsidR="00F35A18" w:rsidRPr="005307E1" w:rsidRDefault="00F35A18" w:rsidP="00530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4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E75A" w14:textId="45B1D581" w:rsidR="00F35A18" w:rsidRPr="005307E1" w:rsidRDefault="0033426F" w:rsidP="005307E1">
            <w:pPr>
              <w:tabs>
                <w:tab w:val="left" w:pos="171"/>
              </w:tabs>
              <w:jc w:val="both"/>
              <w:rPr>
                <w:i/>
                <w:sz w:val="18"/>
                <w:szCs w:val="18"/>
                <w:lang w:val="sr-Latn-RS"/>
              </w:rPr>
            </w:pPr>
            <w:r w:rsidRPr="005307E1">
              <w:rPr>
                <w:sz w:val="18"/>
                <w:szCs w:val="18"/>
                <w:lang w:val="sr-Latn-RS"/>
              </w:rPr>
              <w:t xml:space="preserve">Hedrih, V., </w:t>
            </w:r>
            <w:r w:rsidRPr="005307E1">
              <w:rPr>
                <w:b/>
                <w:sz w:val="18"/>
                <w:szCs w:val="18"/>
                <w:lang w:val="sr-Latn-RS"/>
              </w:rPr>
              <w:t>Pedović, I.,</w:t>
            </w:r>
            <w:r w:rsidRPr="005307E1">
              <w:rPr>
                <w:sz w:val="18"/>
                <w:szCs w:val="18"/>
                <w:lang w:val="sr-Latn-RS"/>
              </w:rPr>
              <w:t xml:space="preserve"> &amp; Pejičić, M. (2018). Attachment in postwar societies of the former Yugoslavia. In A. Hamburger (Ed.), </w:t>
            </w:r>
            <w:r w:rsidRPr="005307E1">
              <w:rPr>
                <w:i/>
                <w:sz w:val="18"/>
                <w:szCs w:val="18"/>
                <w:lang w:val="sr-Latn-RS"/>
              </w:rPr>
              <w:t>Trauma, Trust, and Memory: Social Trauma and Reconciliation in Psychoanalysis, Psychotherapy and Cultural Memory (</w:t>
            </w:r>
            <w:r w:rsidRPr="005307E1">
              <w:rPr>
                <w:sz w:val="18"/>
                <w:szCs w:val="18"/>
                <w:lang w:val="sr-Latn-RS"/>
              </w:rPr>
              <w:t xml:space="preserve">pp.141–150). London, New York: Routledge. ISBN 978-1-78220-447-3 </w:t>
            </w:r>
          </w:p>
        </w:tc>
      </w:tr>
      <w:tr w:rsidR="00F35A18" w:rsidRPr="005307E1" w14:paraId="7E72A3D4" w14:textId="77777777" w:rsidTr="005307E1">
        <w:trPr>
          <w:trHeight w:val="58"/>
          <w:jc w:val="center"/>
        </w:trPr>
        <w:tc>
          <w:tcPr>
            <w:tcW w:w="107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959B1" w14:textId="77777777" w:rsidR="00F35A18" w:rsidRPr="005307E1" w:rsidRDefault="00F35A18" w:rsidP="005307E1">
            <w:pPr>
              <w:tabs>
                <w:tab w:val="left" w:pos="567"/>
              </w:tabs>
              <w:rPr>
                <w:b/>
              </w:rPr>
            </w:pPr>
            <w:r w:rsidRPr="005307E1">
              <w:rPr>
                <w:b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35A18" w:rsidRPr="005307E1" w14:paraId="6EC16655" w14:textId="77777777" w:rsidTr="005307E1">
        <w:trPr>
          <w:trHeight w:val="58"/>
          <w:jc w:val="center"/>
        </w:trPr>
        <w:tc>
          <w:tcPr>
            <w:tcW w:w="46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F5A1" w14:textId="77777777" w:rsidR="00F35A18" w:rsidRPr="005307E1" w:rsidRDefault="00F35A18" w:rsidP="005307E1">
            <w:pPr>
              <w:tabs>
                <w:tab w:val="left" w:pos="567"/>
              </w:tabs>
            </w:pPr>
            <w:r w:rsidRPr="005307E1">
              <w:t>Укупан број цитата</w:t>
            </w:r>
          </w:p>
        </w:tc>
        <w:tc>
          <w:tcPr>
            <w:tcW w:w="61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2CD79" w14:textId="4A33A85B" w:rsidR="00F35A18" w:rsidRPr="005307E1" w:rsidRDefault="00355C06" w:rsidP="005307E1">
            <w:pPr>
              <w:tabs>
                <w:tab w:val="left" w:pos="567"/>
              </w:tabs>
            </w:pPr>
            <w:r w:rsidRPr="005307E1">
              <w:t>311</w:t>
            </w:r>
            <w:r w:rsidR="00F35A18" w:rsidRPr="005307E1">
              <w:t xml:space="preserve"> (Google Scholar)</w:t>
            </w:r>
          </w:p>
        </w:tc>
      </w:tr>
      <w:tr w:rsidR="00F35A18" w:rsidRPr="005307E1" w14:paraId="7AD24C51" w14:textId="77777777" w:rsidTr="00383203">
        <w:trPr>
          <w:trHeight w:val="58"/>
          <w:jc w:val="center"/>
        </w:trPr>
        <w:tc>
          <w:tcPr>
            <w:tcW w:w="46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FC0BF" w14:textId="77777777" w:rsidR="00F35A18" w:rsidRPr="005307E1" w:rsidRDefault="00F35A18" w:rsidP="005307E1">
            <w:pPr>
              <w:tabs>
                <w:tab w:val="left" w:pos="567"/>
              </w:tabs>
            </w:pPr>
            <w:r w:rsidRPr="005307E1">
              <w:t>Укупан број радова са SCI (SSCI) листе</w:t>
            </w:r>
          </w:p>
        </w:tc>
        <w:tc>
          <w:tcPr>
            <w:tcW w:w="61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2083A" w14:textId="70A03CE3" w:rsidR="00F35A18" w:rsidRPr="005307E1" w:rsidRDefault="00F35A18" w:rsidP="005307E1">
            <w:pPr>
              <w:tabs>
                <w:tab w:val="left" w:pos="567"/>
              </w:tabs>
            </w:pPr>
            <w:r w:rsidRPr="005307E1">
              <w:t>12</w:t>
            </w:r>
          </w:p>
        </w:tc>
      </w:tr>
      <w:tr w:rsidR="00383203" w:rsidRPr="005307E1" w14:paraId="2DCB93FD" w14:textId="77777777" w:rsidTr="00E7439D">
        <w:trPr>
          <w:trHeight w:val="505"/>
          <w:jc w:val="center"/>
        </w:trPr>
        <w:tc>
          <w:tcPr>
            <w:tcW w:w="1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6C8EB" w14:textId="77777777" w:rsidR="00383203" w:rsidRPr="005307E1" w:rsidRDefault="00383203" w:rsidP="005307E1">
            <w:pPr>
              <w:tabs>
                <w:tab w:val="left" w:pos="567"/>
              </w:tabs>
            </w:pPr>
            <w:r w:rsidRPr="005307E1">
              <w:t>Тренутно учешће на пројектима</w:t>
            </w:r>
          </w:p>
        </w:tc>
        <w:tc>
          <w:tcPr>
            <w:tcW w:w="89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7E4A6" w14:textId="451821B4" w:rsidR="00383203" w:rsidRPr="005307E1" w:rsidRDefault="005307E1" w:rsidP="005307E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5307E1">
              <w:rPr>
                <w:lang w:val="sr-Cyrl-RS"/>
              </w:rPr>
              <w:t xml:space="preserve">а) </w:t>
            </w:r>
            <w:r w:rsidR="00383203" w:rsidRPr="005307E1">
              <w:t>2022.</w:t>
            </w:r>
            <w:r w:rsidR="00E7439D">
              <w:rPr>
                <w:lang w:val="sr-Cyrl-RS"/>
              </w:rPr>
              <w:t xml:space="preserve"> </w:t>
            </w:r>
            <w:r w:rsidR="00E7439D" w:rsidRPr="005307E1">
              <w:t>–</w:t>
            </w:r>
            <w:r w:rsidR="00E7439D">
              <w:rPr>
                <w:lang w:val="sr-Cyrl-RS"/>
              </w:rPr>
              <w:t xml:space="preserve"> </w:t>
            </w:r>
            <w:r w:rsidR="00383203" w:rsidRPr="005307E1">
              <w:t>CA21107 – Work Inequalities in Later Life redefined by Digitalisation (DIGI-net) - COST (European Cooperation in Science and Technology);</w:t>
            </w:r>
            <w:r w:rsidRPr="005307E1">
              <w:rPr>
                <w:lang w:val="sr-Cyrl-RS"/>
              </w:rPr>
              <w:t xml:space="preserve"> б) </w:t>
            </w:r>
            <w:r w:rsidR="00383203" w:rsidRPr="005307E1">
              <w:t>2024 – Учешће на пројекту Project: 101180302 — SPOT — ERASMUS-EDU-2024-PEX-EMJM-MOB финансираном од стране European Education and Culture Executive Agency</w:t>
            </w:r>
            <w:r>
              <w:rPr>
                <w:lang w:val="sr-Cyrl-RS"/>
              </w:rPr>
              <w:t>.</w:t>
            </w:r>
            <w:r w:rsidR="00383203" w:rsidRPr="005307E1">
              <w:t xml:space="preserve"> </w:t>
            </w:r>
          </w:p>
        </w:tc>
      </w:tr>
      <w:tr w:rsidR="00F35A18" w:rsidRPr="005307E1" w14:paraId="27F35A37" w14:textId="77777777" w:rsidTr="005307E1">
        <w:trPr>
          <w:trHeight w:val="58"/>
          <w:jc w:val="center"/>
        </w:trPr>
        <w:tc>
          <w:tcPr>
            <w:tcW w:w="1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92906" w14:textId="77777777" w:rsidR="00F35A18" w:rsidRPr="005307E1" w:rsidRDefault="00F35A18" w:rsidP="005307E1">
            <w:pPr>
              <w:tabs>
                <w:tab w:val="left" w:pos="567"/>
              </w:tabs>
            </w:pPr>
            <w:r w:rsidRPr="005307E1">
              <w:t xml:space="preserve">Усавршавања </w:t>
            </w:r>
          </w:p>
        </w:tc>
        <w:tc>
          <w:tcPr>
            <w:tcW w:w="89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BC65" w14:textId="65BAAE2D" w:rsidR="00F35A18" w:rsidRPr="005307E1" w:rsidRDefault="00F35A18" w:rsidP="005307E1">
            <w:pPr>
              <w:jc w:val="both"/>
              <w:rPr>
                <w:lang w:val="sr-Latn-RS"/>
              </w:rPr>
            </w:pPr>
            <w:r w:rsidRPr="005307E1">
              <w:rPr>
                <w:lang w:val="sr-Cyrl-RS"/>
              </w:rPr>
              <w:t>Обука за држање наставе на енглеском језику (Фондација Темпус)</w:t>
            </w:r>
            <w:r w:rsidRPr="005307E1">
              <w:rPr>
                <w:lang w:val="sr-Latn-RS"/>
              </w:rPr>
              <w:t xml:space="preserve"> (2022-2023)</w:t>
            </w:r>
          </w:p>
        </w:tc>
      </w:tr>
      <w:tr w:rsidR="00F35A18" w:rsidRPr="005307E1" w14:paraId="1C308034" w14:textId="77777777" w:rsidTr="00383203">
        <w:trPr>
          <w:trHeight w:val="58"/>
          <w:jc w:val="center"/>
        </w:trPr>
        <w:tc>
          <w:tcPr>
            <w:tcW w:w="107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41904" w14:textId="0447D417" w:rsidR="00F35A18" w:rsidRPr="005307E1" w:rsidRDefault="00F35A18" w:rsidP="005307E1">
            <w:pPr>
              <w:spacing w:line="0" w:lineRule="atLeast"/>
              <w:jc w:val="both"/>
              <w:rPr>
                <w:lang w:val="sr-Cyrl-RS"/>
              </w:rPr>
            </w:pPr>
            <w:r w:rsidRPr="005307E1">
              <w:t>Други подаци које сматрате релевантним</w:t>
            </w:r>
          </w:p>
        </w:tc>
      </w:tr>
    </w:tbl>
    <w:p w14:paraId="4339A72B" w14:textId="77777777" w:rsidR="008F2158" w:rsidRDefault="008F2158">
      <w:pPr>
        <w:rPr>
          <w:sz w:val="6"/>
          <w:szCs w:val="6"/>
        </w:rPr>
      </w:pPr>
    </w:p>
    <w:sectPr w:rsidR="008F2158">
      <w:headerReference w:type="default" r:id="rId15"/>
      <w:footerReference w:type="default" r:id="rId16"/>
      <w:pgSz w:w="11906" w:h="16838"/>
      <w:pgMar w:top="1843" w:right="567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9AF14" w14:textId="77777777" w:rsidR="001836EE" w:rsidRDefault="001836EE">
      <w:r>
        <w:separator/>
      </w:r>
    </w:p>
  </w:endnote>
  <w:endnote w:type="continuationSeparator" w:id="0">
    <w:p w14:paraId="6E6AEF44" w14:textId="77777777" w:rsidR="001836EE" w:rsidRDefault="00183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SC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2671" w14:textId="77777777" w:rsidR="008F2158" w:rsidRDefault="008C2064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DCE51" w14:textId="77777777" w:rsidR="001836EE" w:rsidRDefault="001836EE">
      <w:r>
        <w:separator/>
      </w:r>
    </w:p>
  </w:footnote>
  <w:footnote w:type="continuationSeparator" w:id="0">
    <w:p w14:paraId="6E9A9BDE" w14:textId="77777777" w:rsidR="001836EE" w:rsidRDefault="00183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BF5CB" w14:textId="77777777" w:rsidR="008F2158" w:rsidRDefault="008C2064">
    <w:pPr>
      <w:pStyle w:val="Header"/>
      <w:rPr>
        <w:sz w:val="6"/>
        <w:szCs w:val="6"/>
      </w:rPr>
    </w:pPr>
    <w:r>
      <w:rPr>
        <w:sz w:val="6"/>
        <w:szCs w:val="6"/>
      </w:rPr>
      <w:t xml:space="preserve">         </w:t>
    </w:r>
  </w:p>
  <w:tbl>
    <w:tblPr>
      <w:tblW w:w="10862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7560"/>
      <w:gridCol w:w="1669"/>
    </w:tblGrid>
    <w:tr w:rsidR="008F2158" w14:paraId="63AF5DAC" w14:textId="77777777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B148E9" w14:textId="77777777" w:rsidR="008F2158" w:rsidRDefault="008C206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245F2919" wp14:editId="71B86CC3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4046D628" w14:textId="77777777" w:rsidR="008F2158" w:rsidRDefault="008C2064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78928941" w14:textId="77777777" w:rsidR="008F2158" w:rsidRDefault="008C2064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8A882D1" w14:textId="77777777" w:rsidR="008F2158" w:rsidRDefault="008C206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B315606" wp14:editId="3EBDEE49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F2158" w14:paraId="431D63DD" w14:textId="77777777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9A96FD7" w14:textId="77777777" w:rsidR="008F2158" w:rsidRDefault="008F2158">
          <w:pPr>
            <w:pStyle w:val="Header"/>
          </w:pP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14:paraId="54347B92" w14:textId="77777777" w:rsidR="008F2158" w:rsidRDefault="008C2064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C758287" w14:textId="77777777" w:rsidR="008F2158" w:rsidRDefault="008F2158">
          <w:pPr>
            <w:pStyle w:val="Header"/>
            <w:jc w:val="right"/>
          </w:pPr>
        </w:p>
      </w:tc>
    </w:tr>
    <w:tr w:rsidR="008F2158" w14:paraId="767682B9" w14:textId="77777777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98CE1A3" w14:textId="77777777" w:rsidR="008F2158" w:rsidRDefault="008F2158">
          <w:pPr>
            <w:pStyle w:val="Header"/>
          </w:pP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0CB90794" w14:textId="7EA15E00" w:rsidR="008F2158" w:rsidRPr="00215D51" w:rsidRDefault="00383203" w:rsidP="00215D51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</w:t>
          </w:r>
          <w:r w:rsidR="00215D51">
            <w:rPr>
              <w:b/>
              <w:color w:val="333399"/>
              <w:sz w:val="24"/>
              <w:szCs w:val="24"/>
              <w:lang w:val="sr-Cyrl-RS"/>
            </w:rPr>
            <w:t>оциологиј</w:t>
          </w:r>
          <w:r>
            <w:rPr>
              <w:b/>
              <w:color w:val="333399"/>
              <w:sz w:val="24"/>
              <w:szCs w:val="24"/>
              <w:lang w:val="sr-Cyrl-RS"/>
            </w:rPr>
            <w:t>е</w:t>
          </w:r>
        </w:p>
      </w:tc>
      <w:tc>
        <w:tcPr>
          <w:tcW w:w="16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16478AE" w14:textId="77777777" w:rsidR="008F2158" w:rsidRDefault="008F2158">
          <w:pPr>
            <w:pStyle w:val="Header"/>
            <w:jc w:val="right"/>
          </w:pPr>
        </w:p>
      </w:tc>
    </w:tr>
  </w:tbl>
  <w:p w14:paraId="3B81F967" w14:textId="77777777" w:rsidR="008F2158" w:rsidRDefault="008F2158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07B72"/>
    <w:multiLevelType w:val="multilevel"/>
    <w:tmpl w:val="41C0D6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7776854"/>
    <w:multiLevelType w:val="multilevel"/>
    <w:tmpl w:val="5740A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952306"/>
    <w:multiLevelType w:val="multilevel"/>
    <w:tmpl w:val="8B8A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 w16cid:durableId="66273429">
    <w:abstractNumId w:val="1"/>
  </w:num>
  <w:num w:numId="2" w16cid:durableId="1284846276">
    <w:abstractNumId w:val="2"/>
  </w:num>
  <w:num w:numId="3" w16cid:durableId="173233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58"/>
    <w:rsid w:val="000A0839"/>
    <w:rsid w:val="001836EE"/>
    <w:rsid w:val="001C1862"/>
    <w:rsid w:val="00215D51"/>
    <w:rsid w:val="00254514"/>
    <w:rsid w:val="0033426F"/>
    <w:rsid w:val="00355C06"/>
    <w:rsid w:val="00383203"/>
    <w:rsid w:val="00427468"/>
    <w:rsid w:val="005167C4"/>
    <w:rsid w:val="005307E1"/>
    <w:rsid w:val="005A315E"/>
    <w:rsid w:val="006A5FDD"/>
    <w:rsid w:val="0070582C"/>
    <w:rsid w:val="00726BB2"/>
    <w:rsid w:val="007317C4"/>
    <w:rsid w:val="0079287C"/>
    <w:rsid w:val="008C2064"/>
    <w:rsid w:val="008F2158"/>
    <w:rsid w:val="0092137B"/>
    <w:rsid w:val="009F4883"/>
    <w:rsid w:val="009F4961"/>
    <w:rsid w:val="00AC06F1"/>
    <w:rsid w:val="00BA4088"/>
    <w:rsid w:val="00C17353"/>
    <w:rsid w:val="00CC2719"/>
    <w:rsid w:val="00D612FB"/>
    <w:rsid w:val="00D966B2"/>
    <w:rsid w:val="00E7439D"/>
    <w:rsid w:val="00E92DC7"/>
    <w:rsid w:val="00ED1B57"/>
    <w:rsid w:val="00F3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2D2C4"/>
  <w15:docId w15:val="{FE020378-3FBA-4DE8-9AB1-4AB8ECA54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E1958"/>
    <w:pPr>
      <w:ind w:left="720"/>
      <w:contextualSpacing/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11/bjop.12772" TargetMode="External"/><Relationship Id="rId13" Type="http://schemas.openxmlformats.org/officeDocument/2006/relationships/hyperlink" Target="https://doi.org/10.46630/nnnd.202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63356/spl.2025.00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1007/s12144-021-02612-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doi.org/10.1016/j.actpsy.2022.10366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080/00223891.2025.2465830" TargetMode="External"/><Relationship Id="rId14" Type="http://schemas.openxmlformats.org/officeDocument/2006/relationships/hyperlink" Target="https://doi.org/10.46630/gpsi.22.2025.02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81169-46FC-4E60-BE0B-DFC7BAA38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Asus</cp:lastModifiedBy>
  <cp:revision>7</cp:revision>
  <cp:lastPrinted>2008-06-10T11:57:00Z</cp:lastPrinted>
  <dcterms:created xsi:type="dcterms:W3CDTF">2026-06-15T17:33:00Z</dcterms:created>
  <dcterms:modified xsi:type="dcterms:W3CDTF">2026-06-19T21:53:00Z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19d5c92b-20d4-403d-a0f7-fe768a657c5a</vt:lpwstr>
  </property>
</Properties>
</file>